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B2470A" w:rsidRPr="009B03DA" w:rsidRDefault="00F62D9D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КОПЁНКИНСКОГО</w:t>
      </w:r>
      <w:r w:rsidR="001B72E9" w:rsidRPr="009B03DA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>РОССОШАНСКОГО МУНИЦИПАЛЬНОГО РАЙОНА</w:t>
      </w: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ВОРОНЕЖСКОЙ ОБЛАСТИ </w:t>
      </w: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B72E9" w:rsidRPr="009B03DA" w:rsidRDefault="001B72E9" w:rsidP="009B03D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B2470A" w:rsidRPr="009B03DA" w:rsidRDefault="00B2470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70A" w:rsidRPr="00E05E08" w:rsidRDefault="00D7629E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от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F62D9D">
        <w:rPr>
          <w:rFonts w:ascii="Arial" w:hAnsi="Arial" w:cs="Arial"/>
          <w:sz w:val="24"/>
          <w:szCs w:val="24"/>
        </w:rPr>
        <w:t>06.06.</w:t>
      </w:r>
      <w:r w:rsidR="00B2470A" w:rsidRPr="009B03DA">
        <w:rPr>
          <w:rFonts w:ascii="Arial" w:hAnsi="Arial" w:cs="Arial"/>
          <w:sz w:val="24"/>
          <w:szCs w:val="24"/>
        </w:rPr>
        <w:t>20</w:t>
      </w:r>
      <w:r w:rsidR="00743052" w:rsidRPr="009B03DA">
        <w:rPr>
          <w:rFonts w:ascii="Arial" w:hAnsi="Arial" w:cs="Arial"/>
          <w:sz w:val="24"/>
          <w:szCs w:val="24"/>
        </w:rPr>
        <w:t>22</w:t>
      </w:r>
      <w:r w:rsidR="00B2470A" w:rsidRPr="009B03DA">
        <w:rPr>
          <w:rFonts w:ascii="Arial" w:hAnsi="Arial" w:cs="Arial"/>
          <w:sz w:val="24"/>
          <w:szCs w:val="24"/>
        </w:rPr>
        <w:t xml:space="preserve"> г.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B2470A" w:rsidRPr="009B03DA">
        <w:rPr>
          <w:rFonts w:ascii="Arial" w:hAnsi="Arial" w:cs="Arial"/>
          <w:sz w:val="24"/>
          <w:szCs w:val="24"/>
        </w:rPr>
        <w:t xml:space="preserve">№ </w:t>
      </w:r>
      <w:r w:rsidR="006069B2">
        <w:rPr>
          <w:rFonts w:ascii="Arial" w:hAnsi="Arial" w:cs="Arial"/>
          <w:sz w:val="24"/>
          <w:szCs w:val="24"/>
        </w:rPr>
        <w:t>40</w:t>
      </w:r>
    </w:p>
    <w:p w:rsidR="00B2470A" w:rsidRDefault="00F62D9D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F62D9D" w:rsidRPr="009B03DA" w:rsidRDefault="00F62D9D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B03DA">
        <w:rPr>
          <w:rFonts w:ascii="Arial" w:hAnsi="Arial" w:cs="Arial"/>
          <w:b/>
          <w:bCs/>
          <w:sz w:val="32"/>
          <w:szCs w:val="32"/>
        </w:rPr>
        <w:t>Об</w:t>
      </w:r>
      <w:r w:rsidR="00B2470A" w:rsidRPr="009B03DA">
        <w:rPr>
          <w:rFonts w:ascii="Arial" w:hAnsi="Arial" w:cs="Arial"/>
          <w:b/>
          <w:bCs/>
          <w:sz w:val="32"/>
          <w:szCs w:val="32"/>
        </w:rPr>
        <w:t xml:space="preserve"> утверждении </w:t>
      </w:r>
      <w:r w:rsidR="006B1377" w:rsidRPr="009B03DA">
        <w:rPr>
          <w:rFonts w:ascii="Arial" w:hAnsi="Arial" w:cs="Arial"/>
          <w:b/>
          <w:bCs/>
          <w:sz w:val="32"/>
          <w:szCs w:val="32"/>
        </w:rPr>
        <w:t>Поряд</w:t>
      </w:r>
      <w:r w:rsidRPr="009B03DA">
        <w:rPr>
          <w:rFonts w:ascii="Arial" w:hAnsi="Arial" w:cs="Arial"/>
          <w:b/>
          <w:bCs/>
          <w:sz w:val="32"/>
          <w:szCs w:val="32"/>
        </w:rPr>
        <w:t>к</w:t>
      </w:r>
      <w:r w:rsidR="004C78F6" w:rsidRPr="009B03DA">
        <w:rPr>
          <w:rFonts w:ascii="Arial" w:hAnsi="Arial" w:cs="Arial"/>
          <w:b/>
          <w:bCs/>
          <w:sz w:val="32"/>
          <w:szCs w:val="32"/>
        </w:rPr>
        <w:t>а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погребени</w:t>
      </w:r>
      <w:r w:rsidR="001B72E9" w:rsidRPr="009B03DA">
        <w:rPr>
          <w:rFonts w:ascii="Arial" w:hAnsi="Arial" w:cs="Arial"/>
          <w:b/>
          <w:bCs/>
          <w:sz w:val="32"/>
          <w:szCs w:val="32"/>
        </w:rPr>
        <w:t>я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</w:t>
      </w:r>
      <w:r w:rsidR="00384339" w:rsidRPr="009B03DA">
        <w:rPr>
          <w:rFonts w:ascii="Arial" w:hAnsi="Arial" w:cs="Arial"/>
          <w:b/>
          <w:bCs/>
          <w:sz w:val="32"/>
          <w:szCs w:val="32"/>
        </w:rPr>
        <w:t>отдельных категорий граждан</w:t>
      </w:r>
    </w:p>
    <w:p w:rsidR="00A84C66" w:rsidRPr="009B03DA" w:rsidRDefault="00F417AB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В соответствии</w:t>
      </w:r>
      <w:r w:rsidR="00A84C66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с Бюджетным кодексом Российской Федерации, </w:t>
      </w:r>
      <w:r w:rsidR="00A84C66" w:rsidRPr="009B03DA">
        <w:rPr>
          <w:rFonts w:ascii="Arial" w:hAnsi="Arial" w:cs="Arial"/>
          <w:sz w:val="24"/>
          <w:szCs w:val="24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62D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="00F62D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2470A" w:rsidRPr="009B03DA" w:rsidRDefault="00B2470A" w:rsidP="009B03DA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2470A" w:rsidRPr="009B03DA" w:rsidRDefault="001B72E9" w:rsidP="009B03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ПОСТАНОВЛЯЕТ</w:t>
      </w:r>
      <w:r w:rsidR="00B2470A" w:rsidRPr="009B03DA">
        <w:rPr>
          <w:rFonts w:ascii="Arial" w:hAnsi="Arial" w:cs="Arial"/>
          <w:sz w:val="24"/>
          <w:szCs w:val="24"/>
        </w:rPr>
        <w:t>:</w:t>
      </w:r>
    </w:p>
    <w:p w:rsidR="00B2470A" w:rsidRPr="009B03DA" w:rsidRDefault="00B2470A" w:rsidP="009B03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2470A" w:rsidRPr="009B03DA" w:rsidRDefault="00B2470A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1.</w:t>
      </w:r>
      <w:r w:rsidR="007A1A62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Утвердить </w:t>
      </w:r>
      <w:r w:rsidR="00A84C66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1B72E9" w:rsidRPr="009B03DA">
        <w:rPr>
          <w:rFonts w:ascii="Arial" w:hAnsi="Arial" w:cs="Arial"/>
          <w:bCs/>
          <w:sz w:val="24"/>
          <w:szCs w:val="24"/>
        </w:rPr>
        <w:t>я</w:t>
      </w:r>
      <w:r w:rsidR="00A84C66" w:rsidRPr="009B03DA">
        <w:rPr>
          <w:rFonts w:ascii="Arial" w:hAnsi="Arial" w:cs="Arial"/>
          <w:bCs/>
          <w:sz w:val="24"/>
          <w:szCs w:val="24"/>
        </w:rPr>
        <w:t xml:space="preserve"> </w:t>
      </w:r>
      <w:r w:rsidR="00052A86" w:rsidRPr="009B03DA">
        <w:rPr>
          <w:rFonts w:ascii="Arial" w:hAnsi="Arial" w:cs="Arial"/>
          <w:bCs/>
          <w:sz w:val="24"/>
          <w:szCs w:val="24"/>
        </w:rPr>
        <w:t>отдельных категорий граждан</w:t>
      </w:r>
      <w:r w:rsidR="00743052" w:rsidRPr="009B03DA">
        <w:rPr>
          <w:rFonts w:ascii="Arial" w:hAnsi="Arial" w:cs="Arial"/>
          <w:bCs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1B72E9" w:rsidRPr="009B03DA" w:rsidRDefault="000038C7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2</w:t>
      </w:r>
      <w:r w:rsidR="00B2470A" w:rsidRPr="009B03DA">
        <w:rPr>
          <w:rFonts w:ascii="Arial" w:hAnsi="Arial" w:cs="Arial"/>
          <w:sz w:val="24"/>
          <w:szCs w:val="24"/>
        </w:rPr>
        <w:t>.</w:t>
      </w:r>
      <w:r w:rsidR="001B72E9" w:rsidRPr="009B03DA">
        <w:rPr>
          <w:rFonts w:ascii="Arial" w:hAnsi="Arial" w:cs="Arial"/>
          <w:sz w:val="24"/>
          <w:szCs w:val="24"/>
          <w:lang w:bidi="en-US"/>
        </w:rPr>
        <w:t xml:space="preserve"> </w:t>
      </w:r>
      <w:r w:rsidR="001B72E9" w:rsidRPr="009B03DA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B84F46" w:rsidRPr="009B03DA">
        <w:rPr>
          <w:rFonts w:ascii="Arial" w:hAnsi="Arial" w:cs="Arial"/>
          <w:sz w:val="24"/>
          <w:szCs w:val="24"/>
        </w:rPr>
        <w:t>постановление</w:t>
      </w:r>
      <w:r w:rsidR="001B72E9" w:rsidRPr="009B03DA">
        <w:rPr>
          <w:rFonts w:ascii="Arial" w:hAnsi="Arial" w:cs="Arial"/>
          <w:sz w:val="24"/>
          <w:szCs w:val="24"/>
        </w:rPr>
        <w:t xml:space="preserve"> в «Вестнике муниципальных правовых актов </w:t>
      </w:r>
      <w:proofErr w:type="spellStart"/>
      <w:r w:rsidR="00F62D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B72E9" w:rsidRPr="009B03DA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F62D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1B72E9" w:rsidRPr="009B03DA" w:rsidRDefault="001B72E9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3. Настоящее постановление распространяется на правоотношения, возникшие с 24 февраля 2022 года.</w:t>
      </w:r>
    </w:p>
    <w:p w:rsidR="001B72E9" w:rsidRPr="009B03DA" w:rsidRDefault="001B72E9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B03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03DA">
        <w:rPr>
          <w:rFonts w:ascii="Arial" w:hAnsi="Arial" w:cs="Arial"/>
          <w:sz w:val="24"/>
          <w:szCs w:val="24"/>
        </w:rPr>
        <w:t xml:space="preserve"> исполнением </w:t>
      </w:r>
      <w:r w:rsidR="00B84F46" w:rsidRPr="009B03DA">
        <w:rPr>
          <w:rFonts w:ascii="Arial" w:hAnsi="Arial" w:cs="Arial"/>
          <w:sz w:val="24"/>
          <w:szCs w:val="24"/>
        </w:rPr>
        <w:t>постановления</w:t>
      </w:r>
      <w:r w:rsidRPr="009B03DA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F62D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B03D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470A" w:rsidRPr="009B03DA" w:rsidRDefault="00B2470A" w:rsidP="009B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3DA" w:rsidRDefault="009B03D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69B2" w:rsidRDefault="006069B2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69B2" w:rsidRPr="006365BF" w:rsidRDefault="006069B2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B03DA" w:rsidRPr="006365BF" w:rsidTr="006365BF">
        <w:tc>
          <w:tcPr>
            <w:tcW w:w="3284" w:type="dxa"/>
          </w:tcPr>
          <w:p w:rsidR="009B03DA" w:rsidRPr="006365BF" w:rsidRDefault="009B03DA" w:rsidP="006365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F62D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Копёнкинского</w:t>
            </w:r>
            <w:proofErr w:type="spellEnd"/>
            <w:r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B03DA" w:rsidRPr="006365BF" w:rsidRDefault="009B03DA" w:rsidP="006365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</w:tcPr>
          <w:p w:rsidR="009B03DA" w:rsidRPr="006365BF" w:rsidRDefault="00F62D9D" w:rsidP="006365B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 Тронов</w:t>
            </w:r>
          </w:p>
          <w:p w:rsidR="009B03DA" w:rsidRPr="006365BF" w:rsidRDefault="009B03DA" w:rsidP="006365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9B03DA" w:rsidRDefault="009B03DA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84C66" w:rsidRPr="009B03DA" w:rsidRDefault="00B2470A" w:rsidP="009B03D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884"/>
      </w:tblGrid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F62D9D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C42861" w:rsidRPr="009B03D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F62D9D" w:rsidRDefault="006069B2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42861" w:rsidRPr="009B03D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 06</w:t>
            </w:r>
            <w:r w:rsidR="00F62D9D">
              <w:rPr>
                <w:rFonts w:ascii="Arial" w:hAnsi="Arial" w:cs="Arial"/>
                <w:sz w:val="24"/>
                <w:szCs w:val="24"/>
              </w:rPr>
              <w:t>.06.</w:t>
            </w:r>
            <w:r w:rsidR="0011201F" w:rsidRPr="009B03DA">
              <w:rPr>
                <w:rFonts w:ascii="Arial" w:hAnsi="Arial" w:cs="Arial"/>
                <w:sz w:val="24"/>
                <w:szCs w:val="24"/>
              </w:rPr>
              <w:t>2022г.</w:t>
            </w:r>
            <w:r w:rsidR="009B0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C66" w:rsidRPr="009B03DA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  <w:p w:rsidR="009B03DA" w:rsidRPr="00F62D9D" w:rsidRDefault="009B03DA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03DA" w:rsidRPr="00F62D9D" w:rsidRDefault="009B03DA" w:rsidP="009B03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отдельных категорий граждан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1.1. Настоящий </w:t>
      </w:r>
      <w:r w:rsidR="00AC1F38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bCs/>
          <w:sz w:val="24"/>
          <w:szCs w:val="24"/>
        </w:rPr>
        <w:t>я</w:t>
      </w:r>
      <w:r w:rsidR="00AC1F38" w:rsidRPr="009B03DA">
        <w:rPr>
          <w:rFonts w:ascii="Arial" w:hAnsi="Arial" w:cs="Arial"/>
          <w:bCs/>
          <w:sz w:val="24"/>
          <w:szCs w:val="24"/>
        </w:rPr>
        <w:t xml:space="preserve"> отдельных категорий граждан</w:t>
      </w:r>
      <w:r w:rsidR="00F417AB" w:rsidRPr="009B03DA">
        <w:rPr>
          <w:rFonts w:ascii="Arial" w:hAnsi="Arial" w:cs="Arial"/>
          <w:bCs/>
          <w:sz w:val="24"/>
          <w:szCs w:val="24"/>
        </w:rPr>
        <w:t xml:space="preserve"> (далее – Порядок) </w:t>
      </w:r>
      <w:r w:rsidR="002D1E94" w:rsidRPr="009B03DA">
        <w:rPr>
          <w:rFonts w:ascii="Arial" w:hAnsi="Arial" w:cs="Arial"/>
          <w:bCs/>
          <w:sz w:val="24"/>
          <w:szCs w:val="24"/>
        </w:rPr>
        <w:t xml:space="preserve">определяет 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условия и механизм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погребения отдельных категорий граждан на территории </w:t>
      </w:r>
      <w:proofErr w:type="spellStart"/>
      <w:r w:rsidR="00F62D9D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2D1E94" w:rsidRPr="009B03DA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области.</w:t>
      </w:r>
    </w:p>
    <w:p w:rsidR="002D1E94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1.2. С</w:t>
      </w:r>
      <w:r w:rsidR="00786842" w:rsidRPr="009B03DA">
        <w:rPr>
          <w:rFonts w:ascii="Arial" w:hAnsi="Arial" w:cs="Arial"/>
          <w:color w:val="000000"/>
          <w:sz w:val="24"/>
          <w:szCs w:val="24"/>
        </w:rPr>
        <w:t>редства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из бюджета </w:t>
      </w:r>
      <w:proofErr w:type="spellStart"/>
      <w:r w:rsidR="00F62D9D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расходуются на исполнение заключенных муниципальных контрактов, на оказание услуг по погребению отдельных категорий граждан, заключенных администрацией </w:t>
      </w:r>
      <w:proofErr w:type="spellStart"/>
      <w:r w:rsidR="00F62D9D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F62D9D">
        <w:rPr>
          <w:rFonts w:ascii="Arial" w:hAnsi="Arial" w:cs="Arial"/>
          <w:color w:val="000000"/>
          <w:sz w:val="24"/>
          <w:szCs w:val="24"/>
        </w:rPr>
        <w:t xml:space="preserve">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сельского поселения со специализированными организациями, оказывающими услуги по погребению.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1.3. Для целей настоящего Порядка используются следующие основные термины и определения: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Специализированная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организация, оказывающая услуги по погребению – организация, оказывающая ритальные услуги по захоронению погибшищх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 xml:space="preserve"> (умерших) граждан и осуществляющая куплю-продажу ритуальных принадлежностей</w:t>
      </w:r>
      <w:r w:rsidR="00AF7EC3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E962C4" w:rsidRPr="009B03DA" w:rsidRDefault="006B1377" w:rsidP="009B03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Отдельная категория граждан </w:t>
      </w:r>
      <w:r w:rsidR="00600246" w:rsidRPr="009B03DA">
        <w:rPr>
          <w:rFonts w:ascii="Arial" w:hAnsi="Arial" w:cs="Arial"/>
          <w:sz w:val="24"/>
          <w:szCs w:val="24"/>
        </w:rPr>
        <w:t>–</w:t>
      </w:r>
      <w:r w:rsidRPr="009B03DA">
        <w:rPr>
          <w:rFonts w:ascii="Arial" w:hAnsi="Arial" w:cs="Arial"/>
          <w:sz w:val="24"/>
          <w:szCs w:val="24"/>
        </w:rPr>
        <w:t xml:space="preserve"> </w:t>
      </w:r>
      <w:r w:rsidR="00600246" w:rsidRPr="009B03DA">
        <w:rPr>
          <w:rFonts w:ascii="Arial" w:hAnsi="Arial" w:cs="Arial"/>
          <w:sz w:val="24"/>
          <w:szCs w:val="24"/>
        </w:rPr>
        <w:t>погибшие (умершие) военнослужащие, а также сотрудники иных правоохранительных и силовых структур, выполнявшие задачи в ходе специальной военной операции по демилитаризации и денацификации на Украине</w:t>
      </w:r>
      <w:r w:rsidR="00E962C4" w:rsidRPr="009B03DA">
        <w:rPr>
          <w:rFonts w:ascii="Arial" w:hAnsi="Arial" w:cs="Arial"/>
          <w:sz w:val="24"/>
          <w:szCs w:val="24"/>
        </w:rPr>
        <w:t>.</w:t>
      </w: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84C66" w:rsidRPr="009B03DA" w:rsidRDefault="00A84C66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2. Порядок 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>заключения муниципальных контрактов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 погребению отдельных категорий граждан</w:t>
      </w:r>
    </w:p>
    <w:p w:rsidR="00E4069A" w:rsidRPr="009B03DA" w:rsidRDefault="00E4069A" w:rsidP="009B03D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43154" w:rsidRPr="009B03DA" w:rsidRDefault="00243154" w:rsidP="009B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2.1.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В целях реализации осуществления погребе</w:t>
      </w:r>
      <w:r w:rsidR="00E65F33" w:rsidRPr="009B03DA">
        <w:rPr>
          <w:rFonts w:ascii="Arial" w:hAnsi="Arial" w:cs="Arial"/>
          <w:sz w:val="24"/>
          <w:szCs w:val="24"/>
        </w:rPr>
        <w:t xml:space="preserve">ния отдельных категорий граждан, </w:t>
      </w:r>
      <w:r w:rsidRPr="009B03D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62D9D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B03DA">
        <w:rPr>
          <w:rFonts w:ascii="Arial" w:hAnsi="Arial" w:cs="Arial"/>
          <w:sz w:val="24"/>
          <w:szCs w:val="24"/>
        </w:rPr>
        <w:t xml:space="preserve"> сельского поселения заключает муниципальный контракт со Специализированной организацией.</w:t>
      </w:r>
    </w:p>
    <w:p w:rsidR="003B5F38" w:rsidRPr="009B03DA" w:rsidRDefault="003B5F38" w:rsidP="009B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Оплата ритуальных услуг производится </w:t>
      </w:r>
      <w:r w:rsidR="00A06CBE" w:rsidRPr="009B03DA">
        <w:rPr>
          <w:rFonts w:ascii="Arial" w:hAnsi="Arial" w:cs="Arial"/>
          <w:sz w:val="24"/>
          <w:szCs w:val="24"/>
        </w:rPr>
        <w:t xml:space="preserve">на основании заключенного муниципального контракта, исходя из расчета предоставленном Специализированной организацией </w:t>
      </w:r>
      <w:r w:rsidRPr="009B03DA">
        <w:rPr>
          <w:rFonts w:ascii="Arial" w:hAnsi="Arial" w:cs="Arial"/>
          <w:sz w:val="24"/>
          <w:szCs w:val="24"/>
        </w:rPr>
        <w:t>в размере не более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30 000 рублей</w:t>
      </w:r>
      <w:r w:rsidR="002C5B41" w:rsidRPr="009B03DA">
        <w:rPr>
          <w:rFonts w:ascii="Arial" w:hAnsi="Arial" w:cs="Arial"/>
          <w:sz w:val="24"/>
          <w:szCs w:val="24"/>
        </w:rPr>
        <w:t>.</w:t>
      </w:r>
    </w:p>
    <w:p w:rsidR="00243154" w:rsidRPr="009B03DA" w:rsidRDefault="00A84C66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2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. Перечисление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с лицевого счета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Pr="009B03DA">
        <w:rPr>
          <w:rFonts w:ascii="Arial" w:hAnsi="Arial" w:cs="Arial"/>
          <w:color w:val="000000"/>
          <w:sz w:val="24"/>
          <w:szCs w:val="24"/>
        </w:rPr>
        <w:t>дминистрации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2D9D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на счет Специализированной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организации</w:t>
      </w:r>
      <w:r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243154" w:rsidRPr="009B03DA" w:rsidRDefault="003B5F38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3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.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3154" w:rsidRPr="009B03DA">
        <w:rPr>
          <w:rFonts w:ascii="Arial" w:hAnsi="Arial" w:cs="Arial"/>
          <w:color w:val="000000"/>
          <w:sz w:val="24"/>
          <w:szCs w:val="24"/>
        </w:rPr>
        <w:t xml:space="preserve">Основанием для погребения </w:t>
      </w:r>
      <w:r w:rsidR="00E65F33" w:rsidRPr="009B03DA">
        <w:rPr>
          <w:rFonts w:ascii="Arial" w:hAnsi="Arial" w:cs="Arial"/>
          <w:color w:val="000000"/>
          <w:sz w:val="24"/>
          <w:szCs w:val="24"/>
        </w:rPr>
        <w:t>отдельных категорий граждан являются документы, установленные действующим законодательством, в том числе медицинское свидетельство о смерти.</w:t>
      </w:r>
    </w:p>
    <w:p w:rsidR="00A84C66" w:rsidRPr="009B03DA" w:rsidRDefault="003B5F38" w:rsidP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4</w:t>
      </w:r>
      <w:r w:rsidR="006E7EA8" w:rsidRPr="009B03DA">
        <w:rPr>
          <w:rFonts w:ascii="Arial" w:hAnsi="Arial" w:cs="Arial"/>
          <w:color w:val="000000"/>
          <w:sz w:val="24"/>
          <w:szCs w:val="24"/>
        </w:rPr>
        <w:t>.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84C66" w:rsidRPr="009B03D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использованием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2D9D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2C3FEB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9B03DA" w:rsidRPr="009B03DA" w:rsidRDefault="009B03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B03DA" w:rsidRPr="009B03DA" w:rsidSect="009B03DA">
      <w:headerReference w:type="default" r:id="rId7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EC" w:rsidRDefault="007932EC" w:rsidP="00F62D9D">
      <w:pPr>
        <w:spacing w:after="0" w:line="240" w:lineRule="auto"/>
      </w:pPr>
      <w:r>
        <w:separator/>
      </w:r>
    </w:p>
  </w:endnote>
  <w:endnote w:type="continuationSeparator" w:id="0">
    <w:p w:rsidR="007932EC" w:rsidRDefault="007932EC" w:rsidP="00F6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EC" w:rsidRDefault="007932EC" w:rsidP="00F62D9D">
      <w:pPr>
        <w:spacing w:after="0" w:line="240" w:lineRule="auto"/>
      </w:pPr>
      <w:r>
        <w:separator/>
      </w:r>
    </w:p>
  </w:footnote>
  <w:footnote w:type="continuationSeparator" w:id="0">
    <w:p w:rsidR="007932EC" w:rsidRDefault="007932EC" w:rsidP="00F6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9D" w:rsidRDefault="00F62D9D" w:rsidP="00F62D9D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3C"/>
    <w:rsid w:val="000038C7"/>
    <w:rsid w:val="00052A86"/>
    <w:rsid w:val="00065B51"/>
    <w:rsid w:val="00097D6F"/>
    <w:rsid w:val="000A0B97"/>
    <w:rsid w:val="000A1EF1"/>
    <w:rsid w:val="000E40E4"/>
    <w:rsid w:val="000F3360"/>
    <w:rsid w:val="000F3F4A"/>
    <w:rsid w:val="00110A1C"/>
    <w:rsid w:val="0011201F"/>
    <w:rsid w:val="001A5E83"/>
    <w:rsid w:val="001B72E9"/>
    <w:rsid w:val="001E41A9"/>
    <w:rsid w:val="00237F28"/>
    <w:rsid w:val="00243154"/>
    <w:rsid w:val="00266811"/>
    <w:rsid w:val="00266C30"/>
    <w:rsid w:val="002B2061"/>
    <w:rsid w:val="002B6693"/>
    <w:rsid w:val="002C3FEB"/>
    <w:rsid w:val="002C5B41"/>
    <w:rsid w:val="002D1E94"/>
    <w:rsid w:val="002D2E9C"/>
    <w:rsid w:val="002D7D1E"/>
    <w:rsid w:val="00384339"/>
    <w:rsid w:val="003A543C"/>
    <w:rsid w:val="003B5F38"/>
    <w:rsid w:val="004506BF"/>
    <w:rsid w:val="004C72FD"/>
    <w:rsid w:val="004C78F6"/>
    <w:rsid w:val="004E0C2C"/>
    <w:rsid w:val="005B6219"/>
    <w:rsid w:val="00600246"/>
    <w:rsid w:val="00604D69"/>
    <w:rsid w:val="006069B2"/>
    <w:rsid w:val="00620A87"/>
    <w:rsid w:val="006365BF"/>
    <w:rsid w:val="00645854"/>
    <w:rsid w:val="006845EC"/>
    <w:rsid w:val="006920FD"/>
    <w:rsid w:val="00693896"/>
    <w:rsid w:val="006B1377"/>
    <w:rsid w:val="006C6AB9"/>
    <w:rsid w:val="006D06C1"/>
    <w:rsid w:val="006E7EA8"/>
    <w:rsid w:val="00700AD9"/>
    <w:rsid w:val="00743052"/>
    <w:rsid w:val="0075733A"/>
    <w:rsid w:val="00786842"/>
    <w:rsid w:val="007932EC"/>
    <w:rsid w:val="007A1A62"/>
    <w:rsid w:val="007F180D"/>
    <w:rsid w:val="008555FD"/>
    <w:rsid w:val="00875E5E"/>
    <w:rsid w:val="008A4D4D"/>
    <w:rsid w:val="00905299"/>
    <w:rsid w:val="0095324C"/>
    <w:rsid w:val="00955496"/>
    <w:rsid w:val="009642A5"/>
    <w:rsid w:val="00966DB4"/>
    <w:rsid w:val="0099456A"/>
    <w:rsid w:val="009B03DA"/>
    <w:rsid w:val="009F6F69"/>
    <w:rsid w:val="00A06CBE"/>
    <w:rsid w:val="00A22671"/>
    <w:rsid w:val="00A76968"/>
    <w:rsid w:val="00A84C66"/>
    <w:rsid w:val="00AA3B6F"/>
    <w:rsid w:val="00AC1F38"/>
    <w:rsid w:val="00AF7EC3"/>
    <w:rsid w:val="00B00EB9"/>
    <w:rsid w:val="00B239B1"/>
    <w:rsid w:val="00B2470A"/>
    <w:rsid w:val="00B650E1"/>
    <w:rsid w:val="00B84F46"/>
    <w:rsid w:val="00B94443"/>
    <w:rsid w:val="00BC46E3"/>
    <w:rsid w:val="00C11517"/>
    <w:rsid w:val="00C42861"/>
    <w:rsid w:val="00CE52F0"/>
    <w:rsid w:val="00D05C65"/>
    <w:rsid w:val="00D7629E"/>
    <w:rsid w:val="00DA62EB"/>
    <w:rsid w:val="00DA7942"/>
    <w:rsid w:val="00DB34C1"/>
    <w:rsid w:val="00DE3C4F"/>
    <w:rsid w:val="00E05E08"/>
    <w:rsid w:val="00E05FFF"/>
    <w:rsid w:val="00E12C7A"/>
    <w:rsid w:val="00E12F9D"/>
    <w:rsid w:val="00E150E9"/>
    <w:rsid w:val="00E4069A"/>
    <w:rsid w:val="00E65F33"/>
    <w:rsid w:val="00E962C4"/>
    <w:rsid w:val="00EB08C7"/>
    <w:rsid w:val="00ED3E6C"/>
    <w:rsid w:val="00EE07A1"/>
    <w:rsid w:val="00F21B69"/>
    <w:rsid w:val="00F33F7E"/>
    <w:rsid w:val="00F36BF4"/>
    <w:rsid w:val="00F417AB"/>
    <w:rsid w:val="00F62D9D"/>
    <w:rsid w:val="00F860C4"/>
    <w:rsid w:val="00FA6998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54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54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43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A54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54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A54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43C"/>
  </w:style>
  <w:style w:type="table" w:styleId="a4">
    <w:name w:val="Table Grid"/>
    <w:basedOn w:val="a1"/>
    <w:uiPriority w:val="59"/>
    <w:rsid w:val="00B239B1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2D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D9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62D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D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BC0B-8E7B-45C6-AE00-7085A3AD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ПОДГОРЕНСКОГО СЕЛЬСКОГО ПОСЕЛЕНИЯ</vt:lpstr>
      <vt:lpstr>РОССОШАНСКОГО МУНИЦИПАЛЬНОГО РАЙОНА</vt:lpstr>
      <vt:lpstr>ВОРОНЕЖСКОЙ ОБЛАСТИ </vt:lpstr>
      <vt:lpstr/>
      <vt:lpstr>ПОСТАНОВЛЕНИЕ </vt:lpstr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2022-06-07T14:43:00Z</cp:lastPrinted>
  <dcterms:created xsi:type="dcterms:W3CDTF">2022-06-07T14:40:00Z</dcterms:created>
  <dcterms:modified xsi:type="dcterms:W3CDTF">2022-06-07T14:43:00Z</dcterms:modified>
</cp:coreProperties>
</file>